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077B" w:rsidRPr="00545238" w:rsidRDefault="008E077B" w:rsidP="00545238">
      <w:pPr>
        <w:spacing w:after="0" w:line="480" w:lineRule="auto"/>
        <w:jc w:val="both"/>
        <w:rPr>
          <w:rFonts w:ascii="Times New Roman" w:hAnsi="Times New Roman" w:cs="Times New Roman"/>
          <w:b/>
          <w:sz w:val="24"/>
          <w:szCs w:val="24"/>
        </w:rPr>
      </w:pPr>
      <w:r w:rsidRPr="00545238">
        <w:rPr>
          <w:rFonts w:ascii="Times New Roman" w:hAnsi="Times New Roman" w:cs="Times New Roman"/>
          <w:b/>
          <w:sz w:val="24"/>
          <w:szCs w:val="24"/>
        </w:rPr>
        <w:t>Abstract</w:t>
      </w:r>
    </w:p>
    <w:p w:rsidR="00884DCB" w:rsidRPr="00545238" w:rsidRDefault="007B7353" w:rsidP="00545238">
      <w:pPr>
        <w:spacing w:after="0" w:line="480" w:lineRule="auto"/>
        <w:jc w:val="both"/>
        <w:rPr>
          <w:rFonts w:ascii="Times New Roman" w:hAnsi="Times New Roman" w:cs="Times New Roman"/>
          <w:sz w:val="24"/>
          <w:szCs w:val="24"/>
        </w:rPr>
      </w:pPr>
      <w:r w:rsidRPr="00545238">
        <w:rPr>
          <w:rFonts w:ascii="Times New Roman" w:hAnsi="Times New Roman" w:cs="Times New Roman"/>
          <w:sz w:val="24"/>
          <w:szCs w:val="24"/>
        </w:rPr>
        <w:t>The artwork will involve exhibitions which depict how slavery brought about many positive changes in the African American society. Slavery has always been viewed in a very negative note mostly because it created wounds in the African community. Wounds which have never healed to date in moist African societies living in America. This is expected because; human rights were abused and trodden on.</w:t>
      </w:r>
    </w:p>
    <w:p w:rsidR="007B7353" w:rsidRPr="00545238" w:rsidRDefault="007B7353" w:rsidP="00545238">
      <w:pPr>
        <w:spacing w:after="0" w:line="480" w:lineRule="auto"/>
        <w:jc w:val="both"/>
        <w:rPr>
          <w:rFonts w:ascii="Times New Roman" w:hAnsi="Times New Roman" w:cs="Times New Roman"/>
          <w:sz w:val="24"/>
          <w:szCs w:val="24"/>
        </w:rPr>
      </w:pPr>
      <w:r w:rsidRPr="00545238">
        <w:rPr>
          <w:rFonts w:ascii="Times New Roman" w:hAnsi="Times New Roman" w:cs="Times New Roman"/>
          <w:sz w:val="24"/>
          <w:szCs w:val="24"/>
        </w:rPr>
        <w:t>In my artwork exhibition, I plan to bring out the beauty of the slavery ashes. Slavery created some positive and beautiful experiences and even tangible treasures as well as some traditions which people have up to date adored. My artwork paints slavery in a positive and beautiful picture which would never have existed if at all slavery did not happen.</w:t>
      </w:r>
    </w:p>
    <w:p w:rsidR="000F458C" w:rsidRPr="00545238" w:rsidRDefault="000F458C" w:rsidP="00545238">
      <w:pPr>
        <w:spacing w:after="0" w:line="480" w:lineRule="auto"/>
        <w:jc w:val="both"/>
        <w:rPr>
          <w:rFonts w:ascii="Times New Roman" w:hAnsi="Times New Roman" w:cs="Times New Roman"/>
          <w:sz w:val="24"/>
          <w:szCs w:val="24"/>
        </w:rPr>
      </w:pPr>
      <w:r w:rsidRPr="00545238">
        <w:rPr>
          <w:rFonts w:ascii="Times New Roman" w:hAnsi="Times New Roman" w:cs="Times New Roman"/>
          <w:sz w:val="24"/>
          <w:szCs w:val="24"/>
        </w:rPr>
        <w:t xml:space="preserve">As part of positive impacts of slavery, the beautiful African traditions were transferred to the American people. My artwork exhibition depicts this beauty that </w:t>
      </w:r>
      <w:r w:rsidR="000C09BE" w:rsidRPr="00545238">
        <w:rPr>
          <w:rFonts w:ascii="Times New Roman" w:hAnsi="Times New Roman" w:cs="Times New Roman"/>
          <w:sz w:val="24"/>
          <w:szCs w:val="24"/>
        </w:rPr>
        <w:t>was</w:t>
      </w:r>
      <w:r w:rsidRPr="00545238">
        <w:rPr>
          <w:rFonts w:ascii="Times New Roman" w:hAnsi="Times New Roman" w:cs="Times New Roman"/>
          <w:sz w:val="24"/>
          <w:szCs w:val="24"/>
        </w:rPr>
        <w:t xml:space="preserve"> only been brought</w:t>
      </w:r>
      <w:r w:rsidR="000C09BE" w:rsidRPr="00545238">
        <w:rPr>
          <w:rFonts w:ascii="Times New Roman" w:hAnsi="Times New Roman" w:cs="Times New Roman"/>
          <w:sz w:val="24"/>
          <w:szCs w:val="24"/>
        </w:rPr>
        <w:t xml:space="preserve"> after slave trade happened. Different </w:t>
      </w:r>
      <w:r w:rsidR="00411F1A" w:rsidRPr="00545238">
        <w:rPr>
          <w:rFonts w:ascii="Times New Roman" w:hAnsi="Times New Roman" w:cs="Times New Roman"/>
          <w:sz w:val="24"/>
          <w:szCs w:val="24"/>
        </w:rPr>
        <w:t xml:space="preserve">practices </w:t>
      </w:r>
      <w:r w:rsidR="000C09BE" w:rsidRPr="00545238">
        <w:rPr>
          <w:rFonts w:ascii="Times New Roman" w:hAnsi="Times New Roman" w:cs="Times New Roman"/>
          <w:sz w:val="24"/>
          <w:szCs w:val="24"/>
        </w:rPr>
        <w:t xml:space="preserve">emerged which are being </w:t>
      </w:r>
      <w:r w:rsidR="00411F1A" w:rsidRPr="00545238">
        <w:rPr>
          <w:rFonts w:ascii="Times New Roman" w:hAnsi="Times New Roman" w:cs="Times New Roman"/>
          <w:sz w:val="24"/>
          <w:szCs w:val="24"/>
        </w:rPr>
        <w:t>passed o</w:t>
      </w:r>
      <w:r w:rsidR="00F64EF3" w:rsidRPr="00545238">
        <w:rPr>
          <w:rFonts w:ascii="Times New Roman" w:hAnsi="Times New Roman" w:cs="Times New Roman"/>
          <w:sz w:val="24"/>
          <w:szCs w:val="24"/>
        </w:rPr>
        <w:t>n generations after generations</w:t>
      </w:r>
      <w:r w:rsidR="00411F1A" w:rsidRPr="00545238">
        <w:rPr>
          <w:rFonts w:ascii="Times New Roman" w:hAnsi="Times New Roman" w:cs="Times New Roman"/>
          <w:sz w:val="24"/>
          <w:szCs w:val="24"/>
        </w:rPr>
        <w:t>.</w:t>
      </w:r>
      <w:r w:rsidR="00F64EF3" w:rsidRPr="00545238">
        <w:rPr>
          <w:rFonts w:ascii="Times New Roman" w:hAnsi="Times New Roman" w:cs="Times New Roman"/>
          <w:sz w:val="24"/>
          <w:szCs w:val="24"/>
        </w:rPr>
        <w:t xml:space="preserve"> </w:t>
      </w:r>
      <w:r w:rsidR="00411F1A" w:rsidRPr="00545238">
        <w:rPr>
          <w:rFonts w:ascii="Times New Roman" w:hAnsi="Times New Roman" w:cs="Times New Roman"/>
          <w:sz w:val="24"/>
          <w:szCs w:val="24"/>
        </w:rPr>
        <w:t xml:space="preserve">Celebrations of different cuisines, clothing and even greetings and the evolution of language that was spoken during the slave trade era. </w:t>
      </w:r>
      <w:r w:rsidRPr="00545238">
        <w:rPr>
          <w:rFonts w:ascii="Times New Roman" w:hAnsi="Times New Roman" w:cs="Times New Roman"/>
          <w:sz w:val="24"/>
          <w:szCs w:val="24"/>
        </w:rPr>
        <w:t xml:space="preserve"> </w:t>
      </w:r>
    </w:p>
    <w:p w:rsidR="00F64EF3" w:rsidRPr="00545238" w:rsidRDefault="00F64EF3" w:rsidP="00545238">
      <w:pPr>
        <w:spacing w:after="0" w:line="480" w:lineRule="auto"/>
        <w:jc w:val="both"/>
        <w:rPr>
          <w:rFonts w:ascii="Times New Roman" w:hAnsi="Times New Roman" w:cs="Times New Roman"/>
          <w:sz w:val="24"/>
          <w:szCs w:val="24"/>
        </w:rPr>
      </w:pPr>
    </w:p>
    <w:p w:rsidR="00F64EF3" w:rsidRPr="00545238" w:rsidRDefault="00F64EF3" w:rsidP="00545238">
      <w:pPr>
        <w:spacing w:after="0" w:line="480" w:lineRule="auto"/>
        <w:jc w:val="both"/>
        <w:rPr>
          <w:rFonts w:ascii="Times New Roman" w:hAnsi="Times New Roman" w:cs="Times New Roman"/>
          <w:color w:val="000000"/>
          <w:sz w:val="24"/>
          <w:szCs w:val="24"/>
        </w:rPr>
      </w:pPr>
      <w:r w:rsidRPr="00545238">
        <w:rPr>
          <w:rFonts w:ascii="Times New Roman" w:hAnsi="Times New Roman" w:cs="Times New Roman"/>
          <w:b/>
          <w:bCs/>
          <w:color w:val="000000"/>
          <w:sz w:val="24"/>
          <w:szCs w:val="24"/>
        </w:rPr>
        <w:t xml:space="preserve">Exhibition Narrative </w:t>
      </w:r>
    </w:p>
    <w:p w:rsidR="002E28F0" w:rsidRPr="00545238" w:rsidRDefault="002E28F0" w:rsidP="00545238">
      <w:pPr>
        <w:spacing w:after="0" w:line="480" w:lineRule="auto"/>
        <w:ind w:firstLine="720"/>
        <w:jc w:val="both"/>
        <w:rPr>
          <w:rFonts w:ascii="Times New Roman" w:hAnsi="Times New Roman" w:cs="Times New Roman"/>
          <w:sz w:val="24"/>
          <w:szCs w:val="24"/>
        </w:rPr>
      </w:pPr>
      <w:r w:rsidRPr="00545238">
        <w:rPr>
          <w:rFonts w:ascii="Times New Roman" w:hAnsi="Times New Roman" w:cs="Times New Roman"/>
          <w:color w:val="1F497D" w:themeColor="text2"/>
          <w:sz w:val="24"/>
          <w:szCs w:val="24"/>
        </w:rPr>
        <w:t xml:space="preserve">The exhibition will be aimed at the showing the main idea of describing various </w:t>
      </w:r>
      <w:r w:rsidRPr="00545238">
        <w:rPr>
          <w:rFonts w:ascii="Times New Roman" w:hAnsi="Times New Roman" w:cs="Times New Roman"/>
          <w:sz w:val="24"/>
          <w:szCs w:val="24"/>
        </w:rPr>
        <w:t xml:space="preserve">literature and visual arts of the African-American community.  </w:t>
      </w:r>
      <w:r w:rsidRPr="00545238">
        <w:rPr>
          <w:rFonts w:ascii="Times New Roman" w:hAnsi="Times New Roman" w:cs="Times New Roman"/>
          <w:sz w:val="24"/>
          <w:szCs w:val="24"/>
        </w:rPr>
        <w:t xml:space="preserve">The exhibition will be made dynamic such that there should be a clear mention of each of the aspects of the theme. In a nut shell, the understanding of the aids given by the people in the theme is important. It will be in hand with the Seton Hall University mission. </w:t>
      </w:r>
      <w:r w:rsidRPr="00545238">
        <w:rPr>
          <w:rFonts w:ascii="Times New Roman" w:hAnsi="Times New Roman" w:cs="Times New Roman"/>
          <w:color w:val="1F497D" w:themeColor="text2"/>
          <w:sz w:val="24"/>
          <w:szCs w:val="24"/>
        </w:rPr>
        <w:t xml:space="preserve"> </w:t>
      </w:r>
      <w:r w:rsidRPr="00545238">
        <w:rPr>
          <w:rFonts w:ascii="Times New Roman" w:hAnsi="Times New Roman" w:cs="Times New Roman"/>
          <w:sz w:val="24"/>
          <w:szCs w:val="24"/>
        </w:rPr>
        <w:t xml:space="preserve">The exhibition will have the role of making the audience aware of the 19th-century art about slave narratives. As a teaching art exhibition, in particular help students </w:t>
      </w:r>
      <w:r w:rsidRPr="00545238">
        <w:rPr>
          <w:rFonts w:ascii="Times New Roman" w:hAnsi="Times New Roman" w:cs="Times New Roman"/>
          <w:sz w:val="24"/>
          <w:szCs w:val="24"/>
        </w:rPr>
        <w:lastRenderedPageBreak/>
        <w:t xml:space="preserve">to understand historical aspects and African American cultures better because of the intellectual enrichment they achieve through art. </w:t>
      </w:r>
    </w:p>
    <w:p w:rsidR="002E28F0" w:rsidRPr="00545238" w:rsidRDefault="002E28F0" w:rsidP="00545238">
      <w:pPr>
        <w:spacing w:after="0" w:line="480" w:lineRule="auto"/>
        <w:ind w:firstLine="720"/>
        <w:jc w:val="both"/>
        <w:rPr>
          <w:rFonts w:ascii="Times New Roman" w:hAnsi="Times New Roman" w:cs="Times New Roman"/>
          <w:sz w:val="24"/>
          <w:szCs w:val="24"/>
        </w:rPr>
      </w:pPr>
      <w:r w:rsidRPr="00545238">
        <w:rPr>
          <w:rFonts w:ascii="Times New Roman" w:hAnsi="Times New Roman" w:cs="Times New Roman"/>
          <w:sz w:val="24"/>
          <w:szCs w:val="24"/>
        </w:rPr>
        <w:t xml:space="preserve">There are several objects that will be used in the exhibition which will have the inclusion of visual arts which will include videos, photos, ancient paintings, and books that will be focusing on the </w:t>
      </w:r>
      <w:r w:rsidR="00DD594B" w:rsidRPr="00545238">
        <w:rPr>
          <w:rFonts w:ascii="Times New Roman" w:hAnsi="Times New Roman" w:cs="Times New Roman"/>
          <w:sz w:val="24"/>
          <w:szCs w:val="24"/>
        </w:rPr>
        <w:t>African American art</w:t>
      </w:r>
      <w:r w:rsidR="00DD594B" w:rsidRPr="00545238">
        <w:rPr>
          <w:rFonts w:ascii="Times New Roman" w:hAnsi="Times New Roman" w:cs="Times New Roman"/>
          <w:sz w:val="24"/>
          <w:szCs w:val="24"/>
        </w:rPr>
        <w:t xml:space="preserve">. The visual arts will </w:t>
      </w:r>
      <w:bookmarkStart w:id="0" w:name="_GoBack"/>
      <w:bookmarkEnd w:id="0"/>
      <w:r w:rsidR="00DD594B" w:rsidRPr="00545238">
        <w:rPr>
          <w:rFonts w:ascii="Times New Roman" w:hAnsi="Times New Roman" w:cs="Times New Roman"/>
          <w:sz w:val="24"/>
          <w:szCs w:val="24"/>
        </w:rPr>
        <w:t xml:space="preserve">be used in the way in which the videos are shown to the audience and a clear explanation made such that they will understand what is being shown. There would be an interpreter for this purpose who will be the main person to give an interpretation. Photos would include those that are from the galleries, of course borrowing will be done for the purpose of making the theme clearly elaborated. The photos will be those that are from the ancient times during the period that the theme happened. The photos will be accompanied with the ancient paintings that clearly elaborates the theme. In the long run, there would be an individual who will be in the course of things to make sure that the paintings are clearly interpreted according to the theme. The books will be displayed in a certain place and the pages that have information of the theme should be made and allow for the audience to go through them and make the understanding on the theme of the exhibition. </w:t>
      </w:r>
    </w:p>
    <w:p w:rsidR="00DD594B" w:rsidRPr="00545238" w:rsidRDefault="00DD594B" w:rsidP="00545238">
      <w:pPr>
        <w:spacing w:after="0" w:line="480" w:lineRule="auto"/>
        <w:ind w:firstLine="720"/>
        <w:jc w:val="both"/>
        <w:rPr>
          <w:rFonts w:ascii="Times New Roman" w:hAnsi="Times New Roman" w:cs="Times New Roman"/>
          <w:sz w:val="24"/>
          <w:szCs w:val="24"/>
        </w:rPr>
      </w:pPr>
      <w:r w:rsidRPr="00545238">
        <w:rPr>
          <w:rFonts w:ascii="Times New Roman" w:hAnsi="Times New Roman" w:cs="Times New Roman"/>
          <w:sz w:val="24"/>
          <w:szCs w:val="24"/>
        </w:rPr>
        <w:t>The exhibition would have collaboration with some of the commercial galleries in the New York. Of course it will depend on the standards that they have and will allow for the successful borrowing of some of the objects that would be used in the exhibition. Specifically, the Newark Museum will be the best collaboration museum that will help in the success of the exhibition. Their vision of partnering with the local community will be the basis of borrowing some of the materials from them</w:t>
      </w:r>
      <w:r w:rsidR="0052750E" w:rsidRPr="00545238">
        <w:rPr>
          <w:rFonts w:ascii="Times New Roman" w:hAnsi="Times New Roman" w:cs="Times New Roman"/>
          <w:sz w:val="24"/>
          <w:szCs w:val="24"/>
        </w:rPr>
        <w:t xml:space="preserve">. The budget will also fit in the museum’s terms and conditions and would allow for the start of an exhibition. </w:t>
      </w:r>
    </w:p>
    <w:p w:rsidR="0052750E" w:rsidRPr="00545238" w:rsidRDefault="0052750E" w:rsidP="00545238">
      <w:pPr>
        <w:spacing w:after="0" w:line="480" w:lineRule="auto"/>
        <w:ind w:firstLine="720"/>
        <w:jc w:val="both"/>
        <w:rPr>
          <w:rFonts w:ascii="Times New Roman" w:hAnsi="Times New Roman" w:cs="Times New Roman"/>
          <w:sz w:val="24"/>
          <w:szCs w:val="24"/>
        </w:rPr>
      </w:pPr>
      <w:r w:rsidRPr="00545238">
        <w:rPr>
          <w:rFonts w:ascii="Times New Roman" w:hAnsi="Times New Roman" w:cs="Times New Roman"/>
          <w:sz w:val="24"/>
          <w:szCs w:val="24"/>
        </w:rPr>
        <w:lastRenderedPageBreak/>
        <w:t xml:space="preserve">The specific art objects that would be borrowed from the museum are the books, pictures, the ancient paintings and the visual arts. The search for those that are with the theme of the exhibition will be required and a budget made for the purpose of having the better approaches. Loaning would be the best way to go for the museum. </w:t>
      </w:r>
      <w:r w:rsidRPr="00545238">
        <w:rPr>
          <w:rFonts w:ascii="Times New Roman" w:hAnsi="Times New Roman" w:cs="Times New Roman"/>
          <w:sz w:val="24"/>
          <w:szCs w:val="24"/>
        </w:rPr>
        <w:t xml:space="preserve">Furthermore, the exhibition helps to bring into focus this group and reduce the negativity that sometimes is directed towards a good number of individuals within this part of society. I will be borrowed some </w:t>
      </w:r>
      <w:r w:rsidRPr="00545238">
        <w:rPr>
          <w:rFonts w:ascii="Times New Roman" w:hAnsi="Times New Roman" w:cs="Times New Roman"/>
          <w:sz w:val="24"/>
          <w:szCs w:val="24"/>
        </w:rPr>
        <w:t>artefacts that</w:t>
      </w:r>
      <w:r w:rsidRPr="00545238">
        <w:rPr>
          <w:rFonts w:ascii="Times New Roman" w:hAnsi="Times New Roman" w:cs="Times New Roman"/>
          <w:sz w:val="24"/>
          <w:szCs w:val="24"/>
        </w:rPr>
        <w:t xml:space="preserve"> relate to African American art from the Newark Museum</w:t>
      </w:r>
      <w:r w:rsidRPr="00545238">
        <w:rPr>
          <w:rFonts w:ascii="Times New Roman" w:hAnsi="Times New Roman" w:cs="Times New Roman"/>
          <w:sz w:val="24"/>
          <w:szCs w:val="24"/>
        </w:rPr>
        <w:t xml:space="preserve">. </w:t>
      </w:r>
      <w:r w:rsidRPr="00545238">
        <w:rPr>
          <w:rFonts w:ascii="Times New Roman" w:hAnsi="Times New Roman" w:cs="Times New Roman"/>
          <w:sz w:val="24"/>
          <w:szCs w:val="24"/>
        </w:rPr>
        <w:t>They wil</w:t>
      </w:r>
      <w:r w:rsidRPr="00545238">
        <w:rPr>
          <w:rFonts w:ascii="Times New Roman" w:hAnsi="Times New Roman" w:cs="Times New Roman"/>
          <w:sz w:val="24"/>
          <w:szCs w:val="24"/>
        </w:rPr>
        <w:t>l include photos</w:t>
      </w:r>
      <w:r w:rsidRPr="00545238">
        <w:rPr>
          <w:rFonts w:ascii="Times New Roman" w:hAnsi="Times New Roman" w:cs="Times New Roman"/>
          <w:sz w:val="24"/>
          <w:szCs w:val="24"/>
        </w:rPr>
        <w:t>, pa</w:t>
      </w:r>
      <w:r w:rsidRPr="00545238">
        <w:rPr>
          <w:rFonts w:ascii="Times New Roman" w:hAnsi="Times New Roman" w:cs="Times New Roman"/>
          <w:sz w:val="24"/>
          <w:szCs w:val="24"/>
        </w:rPr>
        <w:t>intings, books and visual art</w:t>
      </w:r>
      <w:r w:rsidRPr="00545238">
        <w:rPr>
          <w:rFonts w:ascii="Times New Roman" w:hAnsi="Times New Roman" w:cs="Times New Roman"/>
          <w:sz w:val="24"/>
          <w:szCs w:val="24"/>
        </w:rPr>
        <w:t xml:space="preserve">. </w:t>
      </w:r>
      <w:r w:rsidRPr="00545238">
        <w:rPr>
          <w:rFonts w:ascii="Times New Roman" w:hAnsi="Times New Roman" w:cs="Times New Roman"/>
          <w:sz w:val="24"/>
          <w:szCs w:val="24"/>
        </w:rPr>
        <w:t xml:space="preserve">The objects that are loaned from the Newark Museum will be brought to Seton Hall University by a rented van. This is because they have standards that are not as rigorous as those of lending a larger museum. </w:t>
      </w:r>
      <w:r w:rsidRPr="00545238">
        <w:rPr>
          <w:rFonts w:ascii="Times New Roman" w:hAnsi="Times New Roman" w:cs="Times New Roman"/>
          <w:sz w:val="24"/>
          <w:szCs w:val="24"/>
        </w:rPr>
        <w:t xml:space="preserve">The works of art in the exhibition tells the Seton Hall </w:t>
      </w:r>
      <w:r w:rsidRPr="00545238">
        <w:rPr>
          <w:rFonts w:ascii="Times New Roman" w:hAnsi="Times New Roman" w:cs="Times New Roman"/>
          <w:sz w:val="24"/>
          <w:szCs w:val="24"/>
        </w:rPr>
        <w:t>University’s</w:t>
      </w:r>
      <w:r w:rsidRPr="00545238">
        <w:rPr>
          <w:rFonts w:ascii="Times New Roman" w:hAnsi="Times New Roman" w:cs="Times New Roman"/>
          <w:sz w:val="24"/>
          <w:szCs w:val="24"/>
        </w:rPr>
        <w:t xml:space="preserve"> students about the unique stories they tell about the lives and culture of African Americans. It will confine its context to the mission statements of Seton Hall University where most of the exhibition will be provided in a way that makes the students make a better learning about African American arts.  </w:t>
      </w:r>
    </w:p>
    <w:p w:rsidR="0052750E" w:rsidRPr="00545238" w:rsidRDefault="0052750E" w:rsidP="00545238">
      <w:pPr>
        <w:spacing w:after="0" w:line="480" w:lineRule="auto"/>
        <w:ind w:firstLine="720"/>
        <w:jc w:val="both"/>
        <w:rPr>
          <w:rFonts w:ascii="Times New Roman" w:hAnsi="Times New Roman" w:cs="Times New Roman"/>
          <w:sz w:val="24"/>
          <w:szCs w:val="24"/>
        </w:rPr>
      </w:pPr>
    </w:p>
    <w:p w:rsidR="00214268" w:rsidRPr="00545238" w:rsidRDefault="00214268" w:rsidP="00545238">
      <w:pPr>
        <w:widowControl w:val="0"/>
        <w:tabs>
          <w:tab w:val="left" w:pos="220"/>
          <w:tab w:val="left" w:pos="720"/>
        </w:tabs>
        <w:autoSpaceDE w:val="0"/>
        <w:autoSpaceDN w:val="0"/>
        <w:adjustRightInd w:val="0"/>
        <w:spacing w:after="293" w:line="480" w:lineRule="auto"/>
        <w:rPr>
          <w:rFonts w:ascii="Times New Roman" w:hAnsi="Times New Roman" w:cs="Times New Roman"/>
          <w:color w:val="000000"/>
          <w:sz w:val="24"/>
          <w:szCs w:val="24"/>
        </w:rPr>
      </w:pPr>
      <w:r w:rsidRPr="00545238">
        <w:rPr>
          <w:rFonts w:ascii="Times New Roman" w:hAnsi="Times New Roman" w:cs="Times New Roman"/>
          <w:b/>
          <w:bCs/>
          <w:color w:val="000000"/>
          <w:sz w:val="24"/>
          <w:szCs w:val="24"/>
        </w:rPr>
        <w:t xml:space="preserve">Programs </w:t>
      </w:r>
      <w:r w:rsidRPr="00545238">
        <w:rPr>
          <w:rFonts w:ascii="MS Mincho" w:eastAsia="MS Mincho" w:hAnsi="MS Mincho" w:cs="MS Mincho" w:hint="eastAsia"/>
          <w:color w:val="000000"/>
          <w:sz w:val="24"/>
          <w:szCs w:val="24"/>
        </w:rPr>
        <w:t> </w:t>
      </w:r>
    </w:p>
    <w:p w:rsidR="0052750E" w:rsidRPr="00545238" w:rsidRDefault="00214268" w:rsidP="00545238">
      <w:pPr>
        <w:spacing w:after="0" w:line="480" w:lineRule="auto"/>
        <w:ind w:firstLine="720"/>
        <w:jc w:val="both"/>
        <w:rPr>
          <w:rFonts w:ascii="Times New Roman" w:hAnsi="Times New Roman" w:cs="Times New Roman"/>
          <w:sz w:val="24"/>
          <w:szCs w:val="24"/>
        </w:rPr>
      </w:pPr>
      <w:r w:rsidRPr="00545238">
        <w:rPr>
          <w:rFonts w:ascii="Times New Roman" w:hAnsi="Times New Roman" w:cs="Times New Roman"/>
          <w:sz w:val="24"/>
          <w:szCs w:val="24"/>
        </w:rPr>
        <w:t xml:space="preserve">For the purpose of the exhibition being successful, there should be several aspects that should be taken into account. Basing on the theme, there should be five patrons that will act for the purpose of explaining to the audience the terms and the details of the African America literally works. They will be arranged in the various sections basing on the objects that are available. As said, there would be the use of ancient paintings, pictures, books, and visual arts. </w:t>
      </w:r>
      <w:r w:rsidR="00545238" w:rsidRPr="00545238">
        <w:rPr>
          <w:rFonts w:ascii="Times New Roman" w:hAnsi="Times New Roman" w:cs="Times New Roman"/>
          <w:sz w:val="24"/>
          <w:szCs w:val="24"/>
        </w:rPr>
        <w:t>At list</w:t>
      </w:r>
      <w:r w:rsidRPr="00545238">
        <w:rPr>
          <w:rFonts w:ascii="Times New Roman" w:hAnsi="Times New Roman" w:cs="Times New Roman"/>
          <w:sz w:val="24"/>
          <w:szCs w:val="24"/>
        </w:rPr>
        <w:t xml:space="preserve"> one person should be responsible in explaining to the audience what happens in each of the objects in relation to the theme.</w:t>
      </w:r>
    </w:p>
    <w:p w:rsidR="00214268" w:rsidRPr="00545238" w:rsidRDefault="00214268" w:rsidP="00545238">
      <w:pPr>
        <w:spacing w:after="0" w:line="480" w:lineRule="auto"/>
        <w:ind w:firstLine="720"/>
        <w:jc w:val="both"/>
        <w:rPr>
          <w:rFonts w:ascii="Times New Roman" w:hAnsi="Times New Roman" w:cs="Times New Roman"/>
          <w:sz w:val="24"/>
          <w:szCs w:val="24"/>
        </w:rPr>
      </w:pPr>
      <w:r w:rsidRPr="00545238">
        <w:rPr>
          <w:rFonts w:ascii="Times New Roman" w:hAnsi="Times New Roman" w:cs="Times New Roman"/>
          <w:sz w:val="24"/>
          <w:szCs w:val="24"/>
        </w:rPr>
        <w:lastRenderedPageBreak/>
        <w:t xml:space="preserve">The exhibition will be set into several sections. The selection of the room on the Seton Hall will be based on the number of audience that will attend. Generally, the room or hall that is chosen should be arranged in a way that all the objects can be shown. A section of the ancient </w:t>
      </w:r>
      <w:r w:rsidR="00545238" w:rsidRPr="00545238">
        <w:rPr>
          <w:rFonts w:ascii="Times New Roman" w:hAnsi="Times New Roman" w:cs="Times New Roman"/>
          <w:sz w:val="24"/>
          <w:szCs w:val="24"/>
        </w:rPr>
        <w:t>paintings</w:t>
      </w:r>
      <w:r w:rsidRPr="00545238">
        <w:rPr>
          <w:rFonts w:ascii="Times New Roman" w:hAnsi="Times New Roman" w:cs="Times New Roman"/>
          <w:sz w:val="24"/>
          <w:szCs w:val="24"/>
        </w:rPr>
        <w:t xml:space="preserve"> can be made available where the audience will be passing over and a patron explains to them what the paintings will be meaning. The next section can be the pictures section. The </w:t>
      </w:r>
      <w:r w:rsidR="00D237DD" w:rsidRPr="00545238">
        <w:rPr>
          <w:rFonts w:ascii="Times New Roman" w:hAnsi="Times New Roman" w:cs="Times New Roman"/>
          <w:sz w:val="24"/>
          <w:szCs w:val="24"/>
        </w:rPr>
        <w:t>pictures</w:t>
      </w:r>
      <w:r w:rsidRPr="00545238">
        <w:rPr>
          <w:rFonts w:ascii="Times New Roman" w:hAnsi="Times New Roman" w:cs="Times New Roman"/>
          <w:sz w:val="24"/>
          <w:szCs w:val="24"/>
        </w:rPr>
        <w:t xml:space="preserve"> should be placed under </w:t>
      </w:r>
      <w:proofErr w:type="spellStart"/>
      <w:r w:rsidRPr="00545238">
        <w:rPr>
          <w:rFonts w:ascii="Times New Roman" w:hAnsi="Times New Roman" w:cs="Times New Roman"/>
          <w:sz w:val="24"/>
          <w:szCs w:val="24"/>
        </w:rPr>
        <w:t>plexi</w:t>
      </w:r>
      <w:proofErr w:type="spellEnd"/>
      <w:r w:rsidRPr="00545238">
        <w:rPr>
          <w:rFonts w:ascii="Times New Roman" w:hAnsi="Times New Roman" w:cs="Times New Roman"/>
          <w:sz w:val="24"/>
          <w:szCs w:val="24"/>
        </w:rPr>
        <w:t xml:space="preserve"> glass that will make sure that it protects them from </w:t>
      </w:r>
      <w:r w:rsidR="00D237DD" w:rsidRPr="00545238">
        <w:rPr>
          <w:rFonts w:ascii="Times New Roman" w:hAnsi="Times New Roman" w:cs="Times New Roman"/>
          <w:sz w:val="24"/>
          <w:szCs w:val="24"/>
        </w:rPr>
        <w:t>any</w:t>
      </w:r>
      <w:r w:rsidRPr="00545238">
        <w:rPr>
          <w:rFonts w:ascii="Times New Roman" w:hAnsi="Times New Roman" w:cs="Times New Roman"/>
          <w:sz w:val="24"/>
          <w:szCs w:val="24"/>
        </w:rPr>
        <w:t xml:space="preserve"> harm from the audience. They would make sure that </w:t>
      </w:r>
      <w:r w:rsidR="00D237DD" w:rsidRPr="00545238">
        <w:rPr>
          <w:rFonts w:ascii="Times New Roman" w:hAnsi="Times New Roman" w:cs="Times New Roman"/>
          <w:sz w:val="24"/>
          <w:szCs w:val="24"/>
        </w:rPr>
        <w:t>every aspect of the them</w:t>
      </w:r>
      <w:r w:rsidR="00545238" w:rsidRPr="00545238">
        <w:rPr>
          <w:rFonts w:ascii="Times New Roman" w:hAnsi="Times New Roman" w:cs="Times New Roman"/>
          <w:sz w:val="24"/>
          <w:szCs w:val="24"/>
        </w:rPr>
        <w:t>e</w:t>
      </w:r>
      <w:r w:rsidR="00D237DD" w:rsidRPr="00545238">
        <w:rPr>
          <w:rFonts w:ascii="Times New Roman" w:hAnsi="Times New Roman" w:cs="Times New Roman"/>
          <w:sz w:val="24"/>
          <w:szCs w:val="24"/>
        </w:rPr>
        <w:t xml:space="preserve"> is clear and made to point that the audience can take. </w:t>
      </w:r>
    </w:p>
    <w:p w:rsidR="00D237DD" w:rsidRPr="00545238" w:rsidRDefault="00D237DD" w:rsidP="00545238">
      <w:pPr>
        <w:spacing w:after="0" w:line="480" w:lineRule="auto"/>
        <w:ind w:firstLine="720"/>
        <w:jc w:val="both"/>
        <w:rPr>
          <w:rFonts w:ascii="Times New Roman" w:hAnsi="Times New Roman" w:cs="Times New Roman"/>
          <w:sz w:val="24"/>
          <w:szCs w:val="24"/>
        </w:rPr>
      </w:pPr>
      <w:r w:rsidRPr="00545238">
        <w:rPr>
          <w:rFonts w:ascii="Times New Roman" w:hAnsi="Times New Roman" w:cs="Times New Roman"/>
          <w:sz w:val="24"/>
          <w:szCs w:val="24"/>
        </w:rPr>
        <w:t xml:space="preserve">Books should be displayed in their section. The books that talk about the theme will be important and will allow for the </w:t>
      </w:r>
      <w:r w:rsidR="00545238" w:rsidRPr="00545238">
        <w:rPr>
          <w:rFonts w:ascii="Times New Roman" w:hAnsi="Times New Roman" w:cs="Times New Roman"/>
          <w:sz w:val="24"/>
          <w:szCs w:val="24"/>
        </w:rPr>
        <w:t xml:space="preserve">clear understanding of the exhibition theme. There can be allowance of the audience to take the books to the exhibition hall such that they will make reference in most cases. The last arrangement part will be the visual arts side. This is where videos can be shown and made clear of how the theme comes in. in this side, the audience would be sited and they will be watching and making comments on what is happening. The patron on this side would be making comments on what is happening with the shown videos. </w:t>
      </w:r>
    </w:p>
    <w:p w:rsidR="0052750E" w:rsidRPr="00545238" w:rsidRDefault="0052750E" w:rsidP="00545238">
      <w:pPr>
        <w:spacing w:after="0" w:line="480" w:lineRule="auto"/>
        <w:jc w:val="both"/>
        <w:rPr>
          <w:rFonts w:ascii="Times New Roman" w:hAnsi="Times New Roman" w:cs="Times New Roman"/>
          <w:sz w:val="24"/>
          <w:szCs w:val="24"/>
        </w:rPr>
      </w:pPr>
    </w:p>
    <w:p w:rsidR="00DD594B" w:rsidRPr="00545238" w:rsidRDefault="00DD594B" w:rsidP="00545238">
      <w:pPr>
        <w:spacing w:after="0" w:line="480" w:lineRule="auto"/>
        <w:jc w:val="both"/>
        <w:rPr>
          <w:rFonts w:ascii="Times New Roman" w:hAnsi="Times New Roman" w:cs="Times New Roman"/>
          <w:sz w:val="24"/>
          <w:szCs w:val="24"/>
        </w:rPr>
      </w:pPr>
    </w:p>
    <w:p w:rsidR="002E28F0" w:rsidRPr="00545238" w:rsidRDefault="002E28F0" w:rsidP="00545238">
      <w:pPr>
        <w:spacing w:after="0" w:line="480" w:lineRule="auto"/>
        <w:jc w:val="both"/>
        <w:rPr>
          <w:rFonts w:ascii="Times New Roman" w:hAnsi="Times New Roman" w:cs="Times New Roman"/>
          <w:sz w:val="24"/>
          <w:szCs w:val="24"/>
        </w:rPr>
      </w:pPr>
    </w:p>
    <w:sectPr w:rsidR="002E28F0" w:rsidRPr="005452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D68"/>
    <w:rsid w:val="000C09BE"/>
    <w:rsid w:val="000F458C"/>
    <w:rsid w:val="00214268"/>
    <w:rsid w:val="002D37D2"/>
    <w:rsid w:val="002E28F0"/>
    <w:rsid w:val="003071F9"/>
    <w:rsid w:val="00411F1A"/>
    <w:rsid w:val="0052750E"/>
    <w:rsid w:val="00545238"/>
    <w:rsid w:val="00594DB8"/>
    <w:rsid w:val="006A2212"/>
    <w:rsid w:val="007B7353"/>
    <w:rsid w:val="007D461F"/>
    <w:rsid w:val="00824777"/>
    <w:rsid w:val="008E077B"/>
    <w:rsid w:val="00A33D68"/>
    <w:rsid w:val="00C71F0C"/>
    <w:rsid w:val="00D237DD"/>
    <w:rsid w:val="00DD594B"/>
    <w:rsid w:val="00F64E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5E0A0B-489D-46D0-B6A7-4F0A89ED5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4</Pages>
  <Words>1036</Words>
  <Characters>5909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Wahu Kihonge</dc:creator>
  <cp:keywords/>
  <dc:description/>
  <cp:lastModifiedBy>ALLAN</cp:lastModifiedBy>
  <cp:revision>4</cp:revision>
  <dcterms:created xsi:type="dcterms:W3CDTF">2017-11-17T03:49:00Z</dcterms:created>
  <dcterms:modified xsi:type="dcterms:W3CDTF">2017-11-17T04:47:00Z</dcterms:modified>
</cp:coreProperties>
</file>